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  <w:bookmarkStart w:id="0" w:name="_GoBack"/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合肥包河文广产业投资有限公司2021年招聘工作人员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  <w:lang w:eastAsia="zh-CN"/>
        </w:rPr>
        <w:t>岗位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需求表</w:t>
      </w:r>
    </w:p>
    <w:bookmarkEnd w:id="0"/>
    <w:tbl>
      <w:tblPr>
        <w:tblStyle w:val="2"/>
        <w:tblW w:w="14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769"/>
        <w:gridCol w:w="1196"/>
        <w:gridCol w:w="603"/>
        <w:gridCol w:w="808"/>
        <w:gridCol w:w="904"/>
        <w:gridCol w:w="3705"/>
        <w:gridCol w:w="3659"/>
        <w:gridCol w:w="940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lang w:val="en-US" w:eastAsia="zh-CN"/>
              </w:rPr>
              <w:t>岗位编号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年龄要求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工作经验</w:t>
            </w:r>
          </w:p>
        </w:tc>
        <w:tc>
          <w:tcPr>
            <w:tcW w:w="37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岗位职责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任职要求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学历要求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待遇水平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招商专员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2021001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35周岁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以下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3年及以上</w:t>
            </w:r>
          </w:p>
        </w:tc>
        <w:tc>
          <w:tcPr>
            <w:tcW w:w="3727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1、负责产业园区招商工作，协助制定招商工作计划，执行招商方案；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2、负责客户开拓，关系维护、合同签订、项目入驻配合等工作；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3、定期梳理总结园区招商项目入驻情况及运营情况；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4、跟踪了解入园企业发展状况，为其提供持续的项目支持服务； 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5、组织或参与园区/企业相关活动，提出并落实活动方案，协助完成现场落地执行工作；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6、梳理研究相关产业招商政策，与政府有关部门对接、沟通，协助园区企业进行政策申报；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7、完成领导交办的其他工作。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1、拥有3年及以上产业园区日常管理工作经验；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2、具有产业园区、文创园区、政府及管委会等招商相关岗位工作经历者优先；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3、具备较强的客户需求分析能力、客户管理能力和商务谈判能力，可独立撰写方案并独立提案；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4、熟悉基本的工程模块及知识；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5、熟悉园区运营基本工作流程及要求；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6、良好的职业形象，逻辑思维清晰，沟通表达流畅；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7、有强烈的事业心、抗压性和自信心，具有一定的商业资源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本科及以上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8-12万，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享有完善的公司和工会福利。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营销策划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2021002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35周岁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以下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3年及以上</w:t>
            </w:r>
          </w:p>
        </w:tc>
        <w:tc>
          <w:tcPr>
            <w:tcW w:w="3727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1、负责产业园区、商办科研类项目相关课题研究；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2、负责调研工作，深度研究产业园区、商办科研类项目的产业定位、产品定位、市场供求、竞品分析、推广策略等，同时，协助攥写各类如营销方案、拓展方案、推广方案等报告；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3、负责项目营销策划、预算及方案实施，协助达成销售任务；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4、负责品牌的推广包装及项目的整合传播；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5、负责营销活动开展及组织工作；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6、负责营销渠道的拓展和客户关系维护；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7、领导交办的其他工作。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1、市场营销、广告、新闻传播、房地产经营、建筑类、设计学类等相关专业；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2、3年以上产业地产营销策划，文旅文创领域（如文化街区、文旅小镇）、产业园区等相关工作经验；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4、熟悉商业/产业地产市场，具备独立操作项目相关分析策划可行性研究报告能力；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5、具有良好的市场分析及策划、较强的市场感知力、创新的设计理念、良好的逻辑性、优秀的文字功底及沟通表达能力；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6、为人积极向上，工作严谨而富有创意，具备良好的职业道德和团队合作精神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本科及以上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8-12万，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享有完善的公司和工会福利。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运营管理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2021003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35周岁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以下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3年及以上</w:t>
            </w:r>
          </w:p>
        </w:tc>
        <w:tc>
          <w:tcPr>
            <w:tcW w:w="3727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1、负责园区运营管理，参与园区定位策划、开发建设进度等工作；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2、完成项目招商、运营任务指标制定，落实招商运营实施方案；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3、负责协调园区与政府主管部门关系，并制订项目进度报告；负责园区业态规划、招商策划实施、园区项目孵化及其他配套服务项目的计划制定及实施；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4、结合园区特色，制定园区商业模式、运营模式，建立健全符合园区未来发展的运营体系；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5、熟知政府产业政策，协同产业招商部门，完成相关企业入驻管理，完成入驻企业各项补贴政策申请，与政府相关部门对接沟通，推进相关申报事项；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6、掌握行业动态及运营发展趋势，结合实际不断完善园区的各部门操作流程及工作规范。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7、负责同园区物业公司对接和沟通，规范物业服务流程，提升园区整体物业服务水平。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1、3年及以上产业园区、商办科研类项目或者政府、行业机构服务等招商运营管理经验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highlight w:val="none"/>
              </w:rPr>
              <w:t>（优秀者可放宽至3年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highlight w:val="none"/>
                <w:lang w:eastAsia="zh-CN"/>
              </w:rPr>
              <w:t>以下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highlight w:val="none"/>
              </w:rPr>
              <w:t>），须具备一定的产业园区项目操盘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经验和各类商家资源； 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2、熟悉文化、科技类产业业态，掌握选址要求及装修工程技术基本条件；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3、熟悉招商规划、策划推广、运营管理、物业管理流程；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4、熟悉园区服务体系搭建、运转模式，掌握产业客户、中介机构等相关资源、渠道；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5、熟悉产业园区、商办科研类项目市场管理政策、法规，对所属项目经营管理有独到见解；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6、有较强的领导能力，具有较强的分析判断和逻辑思维能力，有清晰的运营管理思路，成熟的战略规划和敏锐的市场洞察力，实际操作能力强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本科及以上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8-12万，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享有完善的公司和工会福利。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4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规划设计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2021004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35周岁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以下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3年及以上</w:t>
            </w:r>
          </w:p>
        </w:tc>
        <w:tc>
          <w:tcPr>
            <w:tcW w:w="3727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</w:rPr>
              <w:t>1.负责对公司的各类建设项目设计管理工作，对项目设计方案、初步设计及施工图全过程进行管理；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</w:rPr>
              <w:t>2.负责项目设计需求拟定、设计招标工作；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</w:rPr>
              <w:t>3.熟悉政府前期报规报建流程，负责各类项目报规工作；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</w:rPr>
              <w:t>4.负责配合施工招标、现场工程管理、设计确认等工作。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</w:rPr>
              <w:t>5.完成公司交办的其他工作</w:t>
            </w:r>
            <w:r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</w:rPr>
              <w:t>1.具有房建、市政、园林类项目设计管理3年以上从业经验；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</w:rPr>
              <w:t>2.专业能力过硬，具有较强的方案设计及管理能力；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</w:rPr>
              <w:t>3.具备较强的沟通协调能力；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</w:rPr>
              <w:t>4.有政府规划部门或知名地产公司规划设计管理工作经验优先；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</w:rPr>
              <w:t>.有作为项目主创、项目负责人经验，负责过多个项目规划、建筑、景观等方案设计者优先。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本科及以上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8-12万，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享有完善的公司和工会福利。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托育园园长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2021005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45周岁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以下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3年及以上</w:t>
            </w:r>
          </w:p>
        </w:tc>
        <w:tc>
          <w:tcPr>
            <w:tcW w:w="3727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1.全面负责托育园的日常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运营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，包括教学教务管理、后勤安全管理、家长工作，财务管控等；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2. 负责制定和实施托育园的年度工作计划和预算，完成招生指标及经营指标；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3. 推动各项管理规章、制度的建设和完善；负责团队建设和管理，配合人员招募，培训，评估，绩效考核；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4. 落实和推广公司的品牌建设，执行对内对外的品牌文化的宣传、展示、互动和建设等；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5.不断优化托育课程体系，学习先进托育科学理念，建设机构托育产品迭代升级，提供符合标准的教育教学服务；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6. 建立、维护托育园良好的公共关系，及时处理家长的问题和投诉，确保家园共育；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7. 执行公司交办的其它工作等。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1. 大专及以上学历，幼师等相关专业毕业；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2. 具备中级育婴师、教师资格证、园长证等相关执业资质；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3. 具备5年以上幼托中心园长、早教园长工作经验，或相关核心管理岗任职经历；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4. 具备教育教学、招生宣传、后勤服务、成本控制等良好的园区标准化运营能力及成熟的运营管理经验；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5、对0-3岁托管、教育体系有较高认知，有早教课程相关理论研究和实践经验；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6. 热爱教育事业，工作认真负责、有细心、有耐心、有爱心；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7. 较强学习能力，抗压能力、团队合作精神及较强的沟通协调能力。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大专及以上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6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子公司主办会计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2021006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35周岁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以下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3年及以上</w:t>
            </w:r>
          </w:p>
        </w:tc>
        <w:tc>
          <w:tcPr>
            <w:tcW w:w="372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负责公司财务、合同、项目招标管理等相关制度编制与修订；</w:t>
            </w:r>
          </w:p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根据公司发展规划配合拟定公司资金总体预算计划，并针对具体项目编制项目总体预算、资金拨付方案以及资金流分析；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3、配合其他部门做好项目政策资金申请，跟踪项目使用情况，优化各项资金使用。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4、负责公司会计核算日常工作； 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5、负责公司税务日常工作；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6、配合完成集团公司财务审计、工程项目审计、年度财报审计等工作；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7、完成领导交办的其他工作。  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1、会计学类、财政学类、经济学类、工商管理及相关经济学科；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2、拥有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中级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及以上会计职称；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3、熟悉财务理论知识及财会方面的政策法规，熟悉审计、财政、合同等相关法律法规；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5、熟悉财务业务工作，了解本税务申报系统，能熟悉财务软件，掌握相关财务工具；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5、具有良好的沟通能力、问题解决能力、工作主动性与抗压能力；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6、工作作风严谨、踏实、稳重，有强烈的责任心与保密意识；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7、具有广电相关行业或营业厅、销售网点工作经验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者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优先考虑。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本科及以上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8-12万，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享有完善的公司和工会福利。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58CBB0"/>
    <w:multiLevelType w:val="singleLevel"/>
    <w:tmpl w:val="0458CBB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F79D4"/>
    <w:rsid w:val="06DB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2021-09-30T08:09:53Z</dcterms:created>
  <dc:creator>FESCO</dc:creator>
  <cp:lastModifiedBy>如如不动 了了分明</cp:lastModifiedBy>
  <dcterms:modified xsi:type="dcterms:W3CDTF">2021-09-30T08:11:01Z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2E629ECD95AC433393271B3A906B36F7</vt:lpwstr>
  </property>
</Properties>
</file>