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合肥包河文广产业投资有限公司2021年招聘工作人员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岗位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需求表</w:t>
      </w:r>
    </w:p>
    <w:tbl>
      <w:tblPr>
        <w:tblStyle w:val="2"/>
        <w:tblW w:w="14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69"/>
        <w:gridCol w:w="1196"/>
        <w:gridCol w:w="603"/>
        <w:gridCol w:w="808"/>
        <w:gridCol w:w="904"/>
        <w:gridCol w:w="3705"/>
        <w:gridCol w:w="3659"/>
        <w:gridCol w:w="9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年龄要求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工作经验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任职要求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待遇水平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招商专员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2021001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1、负责产业园区招商工作，协助制定招商工作计划，执行招商方案；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2、负责客户开拓，关系维护、合同签订、项目入驻配合等工作；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3、定期梳理总结园区招商项目入驻情况及运营情况；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4、跟踪了解入园企业发展状况，为其提供持续的项目支持服务；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5、组织或参与园区/企业相关活动，提出并落实活动方案，协助完成现场落地执行工作；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6、梳理研究相关产业招商政策，与政府有关部门对接、沟通，协助园区企业进行政策申报；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7、完成领导交办的其他工作。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1、拥有3年及以上产业园区日常管理工作经验；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2、具有产业园区、文创园区、政府及管委会等招商相关岗位工作经历者优先；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3、具备较强的客户需求分析能力、客户管理能力和商务谈判能力，可独立撰写方案并独立提案；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4、熟悉基本的工程模块及知识；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5、熟悉园区运营基本工作流程及要求；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6、良好的职业形象，逻辑思维清晰，沟通表达流畅；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7、有强烈的事业心、抗压性和自信心，具有一定的商业资源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营销策划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2021002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1、负责产业园区、商办科研类项目相关课题研究；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2、负责调研工作，深度研究产业园区、商办科研类项目的产业定位、产品定位、市场供求、竞品分析、推广策略等，同时，协助攥写各类如营销方案、拓展方案、推广方案等报告；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3、负责项目营销策划、预算及方案实施，协助达成销售任务；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4、负责品牌的推广包装及项目的整合传播；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5、负责营销活动开展及组织工作；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6、负责营销渠道的拓展和客户关系维护；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7、领导交办的其他工作。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1、市场营销、广告、新闻传播、房地产经营、建筑类、设计学类等相关专业；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2、3年以上产业地产营销策划，文旅文创领域（如文化街区、文旅小镇）、产业园区等相关工作经验；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4、熟悉商业/产业地产市场，具备独立操作项目相关分析策划可行性研究报告能力；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5、具有良好的市场分析及策划、较强的市场感知力、创新的设计理念、良好的逻辑性、优秀的文字功底及沟通表达能力；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6、为人积极向上，工作严谨而富有创意，具备良好的职业道德和团队合作精神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运营管理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2021003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1、负责园区运营管理，参与园区定位策划、开发建设进度等工作；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2、完成项目招商、运营任务指标制定，落实招商运营实施方案；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3、负责协调园区与政府主管部门关系，并制订项目进度报告；负责园区业态规划、招商策划实施、园区项目孵化及其他配套服务项目的计划制定及实施；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4、结合园区特色，制定园区商业模式、运营模式，建立健全符合园区未来发展的运营体系；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5、熟知政府产业政策，协同产业招商部门，完成相关企业入驻管理，完成入驻企业各项补贴政策申请，与政府相关部门对接沟通，推进相关申报事项；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6、掌握行业动态及运营发展趋势，结合实际不断完善园区的各部门操作流程及工作规范。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7、负责同园区物业公司对接和沟通，规范物业服务流程，提升园区整体物业服务水平。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1、3年及以上产业园区、商办科研类项目或者政府、行业机构服务等招商运营管理经验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</w:rPr>
              <w:t>（优秀者可放宽至3年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  <w:lang w:eastAsia="zh-CN"/>
              </w:rPr>
              <w:t>以下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none"/>
              </w:rPr>
              <w:t>），须具备一定的产业园区项目操盘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经验和各类商家资源；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2、熟悉文化、科技类产业业态，掌握选址要求及装修工程技术基本条件；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3、熟悉招商规划、策划推广、运营管理、物业管理流程；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4、熟悉园区服务体系搭建、运转模式，掌握产业客户、中介机构等相关资源、渠道；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5、熟悉产业园区、商办科研类项目市场管理政策、法规，对所属项目经营管理有独到见解；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6、有较强的领导能力，具有较强的分析判断和逻辑思维能力，有清晰的运营管理思路，成熟的战略规划和敏锐的市场洞察力，实际操作能力强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规划设计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2021004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1.负责对公司的各类建设项目设计管理工作，对项目设计方案、初步设计及施工图全过程进行管理；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2.负责项目设计需求拟定、设计招标工作；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3.熟悉政府前期报规报建流程，负责各类项目报规工作；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4.负责配合施工招标、现场工程管理、设计确认等工作。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5.完成公司交办的其他工作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1.具有房建、市政、园林类项目设计管理3年以上从业经验；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2.专业能力过硬，具有较强的方案设计及管理能力；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3.具备较强的沟通协调能力；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4.有政府规划部门或知名地产公司规划设计管理工作经验优先；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8"/>
                <w:szCs w:val="28"/>
              </w:rPr>
              <w:t>.有作为项目主创、项目负责人经验，负责过多个项目规划、建筑、景观等方案设计者优先。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8-12万，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托育园园长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2021005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1.全面负责托育园的日常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运营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，包括教学教务管理、后勤安全管理、家长工作，财务管控等；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 负责制定和实施托育园的年度工作计划和预算，完成招生指标及经营指标；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 推动各项管理规章、制度的建设和完善；负责团队建设和管理，配合人员招募，培训，评估，绩效考核；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 落实和推广公司的品牌建设，执行对内对外的品牌文化的宣传、展示、互动和建设等；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5.不断优化托育课程体系，学习先进托育科学理念，建设机构托育产品迭代升级，提供符合标准的教育教学服务；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 建立、维护托育园良好的公共关系，及时处理家长的问题和投诉，确保家园共育；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7. 执行公司交办的其它工作等。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1. 大专及以上学历，幼师等相关专业毕业；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 具备中级育婴师、教师资格证、园长证等相关执业资质；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3. 具备5年以上幼托中心园长、早教园长工作经验，或相关核心管理岗任职经历；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4. 具备教育教学、招生宣传、后勤服务、成本控制等良好的园区标准化运营能力及成熟的运营管理经验；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5、对0-3岁托管、教育体系有较高认知，有早教课程相关理论研究和实践经验；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 热爱教育事业，工作认真负责、有细心、有耐心、有爱心；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7. 较强学习能力，抗压能力、团队合作精神及较强的沟通协调能力。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大专及以上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子公司主办会计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2021006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35周岁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以下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3年及以上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负责公司财务、合同、项目招标管理等相关制度编制与修订；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根据公司发展规划配合拟定公司资金总体预算计划，并针对具体项目编制项目总体预算、资金拨付方案以及资金流分析；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3、配合其他部门做好项目政策资金申请，跟踪项目使用情况，优化各项资金使用。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4、负责公司会计核算日常工作； 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5、负责公司税务日常工作；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6、配合完成集团公司财务审计、工程项目审计、年度财报审计等工作；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7、完成领导交办的其他工作。  </w:t>
            </w:r>
          </w:p>
        </w:tc>
        <w:tc>
          <w:tcPr>
            <w:tcW w:w="368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1、会计学类、财政学类、经济学类、工商管理及相关经济学科；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2、拥有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中级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及以上会计职称；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3、熟悉财务理论知识及财会方面的政策法规，熟悉审计、财政、合同等相关法律法规；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5、熟悉财务业务工作，了解本税务申报系统，能熟悉财务软件，掌握相关财务工具；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5、具有良好的沟通能力、问题解决能力、工作主动性与抗压能力；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6、工作作风严谨、踏实、稳重，有强烈的责任心与保密意识；</w:t>
            </w:r>
          </w:p>
          <w:p>
            <w:pPr>
              <w:spacing w:line="320" w:lineRule="exact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7、具有广电相关行业或营业厅、销售网点工作经验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优先考虑。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本科及以上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8-1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万，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享有完善的公司和工会福利。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8CBB0"/>
    <w:multiLevelType w:val="singleLevel"/>
    <w:tmpl w:val="0458CB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7059"/>
    <w:rsid w:val="037F79D4"/>
    <w:rsid w:val="06DB527C"/>
    <w:rsid w:val="76945DFD"/>
    <w:rsid w:val="7C9A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2021-09-30T08:09:00Z</dcterms:created>
  <dc:creator>FESCO</dc:creator>
  <cp:lastModifiedBy>如如不动 了了分明</cp:lastModifiedBy>
  <dcterms:modified xsi:type="dcterms:W3CDTF">2021-09-30T08:35:52Z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2E629ECD95AC433393271B3A906B36F7</vt:lpwstr>
  </property>
</Properties>
</file>